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7C8B3" w14:textId="77777777" w:rsidR="0043659D" w:rsidRPr="001450D4" w:rsidRDefault="00000000">
      <w:pPr>
        <w:jc w:val="center"/>
        <w:rPr>
          <w:sz w:val="22"/>
          <w:szCs w:val="24"/>
        </w:rPr>
      </w:pPr>
      <w:r w:rsidRPr="001450D4">
        <w:rPr>
          <w:b/>
          <w:sz w:val="36"/>
          <w:szCs w:val="24"/>
        </w:rPr>
        <w:t>Montana State Grain Quality Evaluation</w:t>
      </w:r>
    </w:p>
    <w:p w14:paraId="6D1B7263" w14:textId="2B4F633E" w:rsidR="0043659D" w:rsidRDefault="00000000">
      <w:pPr>
        <w:jc w:val="center"/>
        <w:rPr>
          <w:b/>
          <w:sz w:val="28"/>
          <w:szCs w:val="24"/>
        </w:rPr>
      </w:pPr>
      <w:r w:rsidRPr="001450D4">
        <w:rPr>
          <w:b/>
          <w:sz w:val="28"/>
          <w:szCs w:val="24"/>
        </w:rPr>
        <w:t xml:space="preserve">Industry Pricing </w:t>
      </w:r>
    </w:p>
    <w:p w14:paraId="08238DD9" w14:textId="1B093720" w:rsidR="00176B55" w:rsidRPr="00176B55" w:rsidRDefault="00176B55" w:rsidP="00176B55">
      <w:pPr>
        <w:rPr>
          <w:bCs/>
          <w:sz w:val="14"/>
          <w:szCs w:val="16"/>
        </w:rPr>
      </w:pPr>
      <w:r>
        <w:rPr>
          <w:bCs/>
          <w:sz w:val="18"/>
          <w:szCs w:val="16"/>
        </w:rPr>
        <w:t>(</w:t>
      </w:r>
      <w:r w:rsidRPr="00176B55">
        <w:rPr>
          <w:bCs/>
          <w:sz w:val="18"/>
          <w:szCs w:val="16"/>
        </w:rPr>
        <w:t>Date: 8/13/2026</w:t>
      </w:r>
      <w:r>
        <w:rPr>
          <w:bCs/>
          <w:sz w:val="18"/>
          <w:szCs w:val="16"/>
        </w:rPr>
        <w:t>)</w:t>
      </w:r>
    </w:p>
    <w:p w14:paraId="4EC93B3B" w14:textId="6E478BE8" w:rsidR="001450D4" w:rsidRPr="001450D4" w:rsidRDefault="001450D4">
      <w:pPr>
        <w:spacing w:after="160"/>
        <w:rPr>
          <w:sz w:val="22"/>
          <w:szCs w:val="24"/>
        </w:rPr>
      </w:pPr>
      <w:r w:rsidRPr="001450D4">
        <w:rPr>
          <w:sz w:val="22"/>
          <w:szCs w:val="24"/>
        </w:rPr>
        <w:t xml:space="preserve">Samples should be submitted to Prashant Kumar (after confirming sample number and test required by email, </w:t>
      </w:r>
      <w:hyperlink r:id="rId6" w:history="1">
        <w:r w:rsidRPr="001450D4">
          <w:rPr>
            <w:rStyle w:val="Hyperlink"/>
            <w:sz w:val="22"/>
            <w:szCs w:val="24"/>
          </w:rPr>
          <w:t>Prashant.kumar@montana.edu</w:t>
        </w:r>
      </w:hyperlink>
      <w:r w:rsidRPr="001450D4">
        <w:rPr>
          <w:sz w:val="22"/>
          <w:szCs w:val="24"/>
        </w:rPr>
        <w:t xml:space="preserve">) </w:t>
      </w:r>
    </w:p>
    <w:p w14:paraId="731B0345" w14:textId="5E70B855" w:rsidR="001450D4" w:rsidRPr="001450D4" w:rsidRDefault="001450D4" w:rsidP="001450D4">
      <w:pPr>
        <w:pStyle w:val="NoSpacing"/>
        <w:rPr>
          <w:rFonts w:ascii="Arial" w:hAnsi="Arial" w:cs="Arial"/>
        </w:rPr>
      </w:pPr>
      <w:r w:rsidRPr="001450D4">
        <w:rPr>
          <w:rFonts w:ascii="Arial" w:hAnsi="Arial" w:cs="Arial"/>
        </w:rPr>
        <w:t>Prashant Kumar</w:t>
      </w:r>
    </w:p>
    <w:p w14:paraId="6AA525C0" w14:textId="47610AA5" w:rsidR="001450D4" w:rsidRPr="001450D4" w:rsidRDefault="001450D4" w:rsidP="001450D4">
      <w:pPr>
        <w:pStyle w:val="NoSpacing"/>
        <w:rPr>
          <w:rFonts w:ascii="Arial" w:hAnsi="Arial" w:cs="Arial"/>
        </w:rPr>
      </w:pPr>
      <w:r w:rsidRPr="001450D4">
        <w:rPr>
          <w:rFonts w:ascii="Arial" w:hAnsi="Arial" w:cs="Arial"/>
        </w:rPr>
        <w:t>119 Plant Biosciences</w:t>
      </w:r>
    </w:p>
    <w:p w14:paraId="3232FFF3" w14:textId="581FE16D" w:rsidR="001450D4" w:rsidRPr="001450D4" w:rsidRDefault="001450D4" w:rsidP="001450D4">
      <w:pPr>
        <w:pStyle w:val="NoSpacing"/>
        <w:rPr>
          <w:rFonts w:ascii="Arial" w:hAnsi="Arial" w:cs="Arial"/>
        </w:rPr>
      </w:pPr>
      <w:r w:rsidRPr="001450D4">
        <w:rPr>
          <w:rFonts w:ascii="Arial" w:hAnsi="Arial" w:cs="Arial"/>
        </w:rPr>
        <w:t xml:space="preserve">Department of Plant Sciences </w:t>
      </w:r>
    </w:p>
    <w:p w14:paraId="6676CC96" w14:textId="155FD5AC" w:rsidR="001450D4" w:rsidRPr="001450D4" w:rsidRDefault="001450D4" w:rsidP="001450D4">
      <w:pPr>
        <w:pStyle w:val="NoSpacing"/>
        <w:rPr>
          <w:rFonts w:ascii="Arial" w:hAnsi="Arial" w:cs="Arial"/>
        </w:rPr>
      </w:pPr>
      <w:r w:rsidRPr="001450D4">
        <w:rPr>
          <w:rFonts w:ascii="Arial" w:hAnsi="Arial" w:cs="Arial"/>
        </w:rPr>
        <w:t xml:space="preserve">Montana State University </w:t>
      </w:r>
    </w:p>
    <w:p w14:paraId="22A95525" w14:textId="72C91134" w:rsidR="001450D4" w:rsidRPr="001450D4" w:rsidRDefault="001450D4" w:rsidP="001450D4">
      <w:pPr>
        <w:pStyle w:val="NoSpacing"/>
        <w:rPr>
          <w:rFonts w:ascii="Arial" w:hAnsi="Arial" w:cs="Arial"/>
        </w:rPr>
      </w:pPr>
      <w:r w:rsidRPr="001450D4">
        <w:rPr>
          <w:rFonts w:ascii="Arial" w:hAnsi="Arial" w:cs="Arial"/>
        </w:rPr>
        <w:t>Bozeman, MT 59717-3150</w:t>
      </w:r>
    </w:p>
    <w:p w14:paraId="46347906" w14:textId="190BF65E" w:rsidR="001450D4" w:rsidRPr="001450D4" w:rsidRDefault="001450D4" w:rsidP="001450D4">
      <w:pPr>
        <w:pStyle w:val="NoSpacing"/>
        <w:rPr>
          <w:rFonts w:ascii="Arial" w:hAnsi="Arial" w:cs="Arial"/>
        </w:rPr>
      </w:pPr>
      <w:r w:rsidRPr="001450D4">
        <w:rPr>
          <w:rFonts w:ascii="Arial" w:hAnsi="Arial" w:cs="Arial"/>
        </w:rPr>
        <w:t>Office: 406-994-7877</w:t>
      </w:r>
    </w:p>
    <w:p w14:paraId="7A24AF59" w14:textId="6E5029D7" w:rsidR="001450D4" w:rsidRPr="001450D4" w:rsidRDefault="001450D4" w:rsidP="001450D4">
      <w:pPr>
        <w:pStyle w:val="NoSpacing"/>
        <w:rPr>
          <w:rFonts w:ascii="Arial" w:hAnsi="Arial" w:cs="Arial"/>
        </w:rPr>
      </w:pPr>
      <w:r w:rsidRPr="001450D4">
        <w:rPr>
          <w:rFonts w:ascii="Arial" w:hAnsi="Arial" w:cs="Arial"/>
        </w:rPr>
        <w:t>Lab: 406-994-1876</w:t>
      </w:r>
    </w:p>
    <w:p w14:paraId="09CE1CD1" w14:textId="77777777" w:rsidR="0018646A" w:rsidRDefault="0018646A">
      <w:pPr>
        <w:spacing w:after="160"/>
        <w:rPr>
          <w:sz w:val="22"/>
          <w:szCs w:val="24"/>
        </w:rPr>
      </w:pPr>
    </w:p>
    <w:p w14:paraId="51003E5E" w14:textId="14AB46F7" w:rsidR="0043659D" w:rsidRPr="001450D4" w:rsidRDefault="00000000">
      <w:pPr>
        <w:spacing w:after="160"/>
        <w:rPr>
          <w:sz w:val="22"/>
          <w:szCs w:val="24"/>
        </w:rPr>
      </w:pPr>
      <w:r w:rsidRPr="001450D4">
        <w:rPr>
          <w:sz w:val="22"/>
          <w:szCs w:val="24"/>
        </w:rPr>
        <w:t>Prices are per sample unless noted otherwise.</w:t>
      </w:r>
    </w:p>
    <w:p w14:paraId="1165867A" w14:textId="77777777" w:rsidR="0043659D" w:rsidRPr="001450D4" w:rsidRDefault="00000000">
      <w:pPr>
        <w:rPr>
          <w:sz w:val="22"/>
          <w:szCs w:val="24"/>
        </w:rPr>
      </w:pPr>
      <w:r w:rsidRPr="001450D4">
        <w:rPr>
          <w:b/>
          <w:sz w:val="28"/>
          <w:szCs w:val="24"/>
        </w:rPr>
        <w:t>Wheat Data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43659D" w:rsidRPr="001450D4" w14:paraId="4EFE624C" w14:textId="77777777">
        <w:trPr>
          <w:jc w:val="center"/>
        </w:trPr>
        <w:tc>
          <w:tcPr>
            <w:tcW w:w="3408" w:type="dxa"/>
            <w:shd w:val="clear" w:color="auto" w:fill="1F4E78"/>
            <w:vAlign w:val="center"/>
          </w:tcPr>
          <w:p w14:paraId="7EE4A020" w14:textId="77777777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b/>
                <w:color w:val="FFFFFF"/>
                <w:szCs w:val="24"/>
              </w:rPr>
              <w:t>Test / Service</w:t>
            </w:r>
          </w:p>
        </w:tc>
        <w:tc>
          <w:tcPr>
            <w:tcW w:w="3408" w:type="dxa"/>
            <w:shd w:val="clear" w:color="auto" w:fill="1F4E78"/>
            <w:vAlign w:val="center"/>
          </w:tcPr>
          <w:p w14:paraId="23DFF977" w14:textId="6382EBE3" w:rsidR="0043659D" w:rsidRPr="001450D4" w:rsidRDefault="0018646A">
            <w:pPr>
              <w:rPr>
                <w:sz w:val="22"/>
                <w:szCs w:val="24"/>
              </w:rPr>
            </w:pPr>
            <w:r>
              <w:rPr>
                <w:b/>
                <w:color w:val="FFFFFF"/>
                <w:szCs w:val="24"/>
              </w:rPr>
              <w:t>C</w:t>
            </w:r>
            <w:r w:rsidRPr="001450D4">
              <w:rPr>
                <w:b/>
                <w:color w:val="FFFFFF"/>
                <w:szCs w:val="24"/>
              </w:rPr>
              <w:t>ost per sample (USD)</w:t>
            </w:r>
          </w:p>
        </w:tc>
        <w:tc>
          <w:tcPr>
            <w:tcW w:w="3408" w:type="dxa"/>
            <w:shd w:val="clear" w:color="auto" w:fill="1F4E78"/>
            <w:vAlign w:val="center"/>
          </w:tcPr>
          <w:p w14:paraId="62721E39" w14:textId="77777777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b/>
                <w:color w:val="FFFFFF"/>
                <w:szCs w:val="24"/>
              </w:rPr>
              <w:t>Minimum sample required</w:t>
            </w:r>
          </w:p>
        </w:tc>
      </w:tr>
      <w:tr w:rsidR="0043659D" w:rsidRPr="001450D4" w14:paraId="5A982EF7" w14:textId="77777777">
        <w:trPr>
          <w:jc w:val="center"/>
        </w:trPr>
        <w:tc>
          <w:tcPr>
            <w:tcW w:w="3408" w:type="dxa"/>
            <w:shd w:val="clear" w:color="auto" w:fill="D9EAF7"/>
            <w:vAlign w:val="center"/>
          </w:tcPr>
          <w:p w14:paraId="100DE58A" w14:textId="77777777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szCs w:val="24"/>
              </w:rPr>
              <w:t>Dockage (%)</w:t>
            </w:r>
          </w:p>
        </w:tc>
        <w:tc>
          <w:tcPr>
            <w:tcW w:w="3408" w:type="dxa"/>
            <w:shd w:val="clear" w:color="auto" w:fill="D9EAF7"/>
            <w:vAlign w:val="center"/>
          </w:tcPr>
          <w:p w14:paraId="002B9024" w14:textId="0E002F05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szCs w:val="24"/>
              </w:rPr>
              <w:t>$29.</w:t>
            </w:r>
            <w:r w:rsidR="004274C5">
              <w:rPr>
                <w:szCs w:val="24"/>
              </w:rPr>
              <w:t>50</w:t>
            </w:r>
          </w:p>
        </w:tc>
        <w:tc>
          <w:tcPr>
            <w:tcW w:w="3408" w:type="dxa"/>
            <w:shd w:val="clear" w:color="auto" w:fill="D9EAF7"/>
            <w:vAlign w:val="center"/>
          </w:tcPr>
          <w:p w14:paraId="2245609D" w14:textId="77777777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szCs w:val="24"/>
              </w:rPr>
              <w:t>1000 g</w:t>
            </w:r>
          </w:p>
        </w:tc>
      </w:tr>
      <w:tr w:rsidR="0043659D" w:rsidRPr="001450D4" w14:paraId="2DCE7B51" w14:textId="77777777">
        <w:trPr>
          <w:jc w:val="center"/>
        </w:trPr>
        <w:tc>
          <w:tcPr>
            <w:tcW w:w="3408" w:type="dxa"/>
            <w:vAlign w:val="center"/>
          </w:tcPr>
          <w:p w14:paraId="1B4EB058" w14:textId="77777777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szCs w:val="24"/>
              </w:rPr>
              <w:t>Test Weight (lbs/bu)</w:t>
            </w:r>
          </w:p>
        </w:tc>
        <w:tc>
          <w:tcPr>
            <w:tcW w:w="3408" w:type="dxa"/>
            <w:vAlign w:val="center"/>
          </w:tcPr>
          <w:p w14:paraId="34CFE80D" w14:textId="009D758F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szCs w:val="24"/>
              </w:rPr>
              <w:t>$17.</w:t>
            </w:r>
            <w:r w:rsidR="004274C5">
              <w:rPr>
                <w:szCs w:val="24"/>
              </w:rPr>
              <w:t>70</w:t>
            </w:r>
          </w:p>
        </w:tc>
        <w:tc>
          <w:tcPr>
            <w:tcW w:w="3408" w:type="dxa"/>
            <w:vAlign w:val="center"/>
          </w:tcPr>
          <w:p w14:paraId="27060A86" w14:textId="77777777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szCs w:val="24"/>
              </w:rPr>
              <w:t>1000 g</w:t>
            </w:r>
          </w:p>
        </w:tc>
      </w:tr>
      <w:tr w:rsidR="0043659D" w:rsidRPr="001450D4" w14:paraId="196FB8DB" w14:textId="77777777">
        <w:trPr>
          <w:jc w:val="center"/>
        </w:trPr>
        <w:tc>
          <w:tcPr>
            <w:tcW w:w="3408" w:type="dxa"/>
            <w:shd w:val="clear" w:color="auto" w:fill="D9EAF7"/>
            <w:vAlign w:val="center"/>
          </w:tcPr>
          <w:p w14:paraId="655D9496" w14:textId="77777777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szCs w:val="24"/>
              </w:rPr>
              <w:t>Whole Grain Protein, 12% MB &amp; Moisture (%) by NIR</w:t>
            </w:r>
          </w:p>
        </w:tc>
        <w:tc>
          <w:tcPr>
            <w:tcW w:w="3408" w:type="dxa"/>
            <w:shd w:val="clear" w:color="auto" w:fill="D9EAF7"/>
            <w:vAlign w:val="center"/>
          </w:tcPr>
          <w:p w14:paraId="521A273E" w14:textId="31DCC490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szCs w:val="24"/>
              </w:rPr>
              <w:t>$5.</w:t>
            </w:r>
            <w:r w:rsidR="004274C5">
              <w:rPr>
                <w:szCs w:val="24"/>
              </w:rPr>
              <w:t>90</w:t>
            </w:r>
          </w:p>
        </w:tc>
        <w:tc>
          <w:tcPr>
            <w:tcW w:w="3408" w:type="dxa"/>
            <w:shd w:val="clear" w:color="auto" w:fill="D9EAF7"/>
            <w:vAlign w:val="center"/>
          </w:tcPr>
          <w:p w14:paraId="50604CD0" w14:textId="77777777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szCs w:val="24"/>
              </w:rPr>
              <w:t>100 g</w:t>
            </w:r>
          </w:p>
        </w:tc>
      </w:tr>
      <w:tr w:rsidR="0043659D" w:rsidRPr="001450D4" w14:paraId="71749719" w14:textId="77777777">
        <w:trPr>
          <w:jc w:val="center"/>
        </w:trPr>
        <w:tc>
          <w:tcPr>
            <w:tcW w:w="3408" w:type="dxa"/>
            <w:vAlign w:val="center"/>
          </w:tcPr>
          <w:p w14:paraId="6E13759C" w14:textId="77777777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szCs w:val="24"/>
              </w:rPr>
              <w:t>Oven Moisture (%)</w:t>
            </w:r>
          </w:p>
        </w:tc>
        <w:tc>
          <w:tcPr>
            <w:tcW w:w="3408" w:type="dxa"/>
            <w:vAlign w:val="center"/>
          </w:tcPr>
          <w:p w14:paraId="7B93C985" w14:textId="253B9B61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szCs w:val="24"/>
              </w:rPr>
              <w:t>$29.</w:t>
            </w:r>
            <w:r w:rsidR="004274C5">
              <w:rPr>
                <w:szCs w:val="24"/>
              </w:rPr>
              <w:t>50</w:t>
            </w:r>
          </w:p>
        </w:tc>
        <w:tc>
          <w:tcPr>
            <w:tcW w:w="3408" w:type="dxa"/>
            <w:vAlign w:val="center"/>
          </w:tcPr>
          <w:p w14:paraId="6FA6EA3A" w14:textId="77777777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szCs w:val="24"/>
              </w:rPr>
              <w:t>15 g</w:t>
            </w:r>
          </w:p>
        </w:tc>
      </w:tr>
      <w:tr w:rsidR="0043659D" w:rsidRPr="001450D4" w14:paraId="05D23C34" w14:textId="77777777">
        <w:trPr>
          <w:jc w:val="center"/>
        </w:trPr>
        <w:tc>
          <w:tcPr>
            <w:tcW w:w="3408" w:type="dxa"/>
            <w:shd w:val="clear" w:color="auto" w:fill="D9EAF7"/>
            <w:vAlign w:val="center"/>
          </w:tcPr>
          <w:p w14:paraId="20D586CE" w14:textId="77777777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szCs w:val="24"/>
              </w:rPr>
              <w:t>Protein (%) by Dumas combustion method</w:t>
            </w:r>
          </w:p>
        </w:tc>
        <w:tc>
          <w:tcPr>
            <w:tcW w:w="3408" w:type="dxa"/>
            <w:shd w:val="clear" w:color="auto" w:fill="D9EAF7"/>
            <w:vAlign w:val="center"/>
          </w:tcPr>
          <w:p w14:paraId="3AA155E4" w14:textId="2E773834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szCs w:val="24"/>
              </w:rPr>
              <w:t>$35.</w:t>
            </w:r>
            <w:r w:rsidR="004274C5">
              <w:rPr>
                <w:szCs w:val="24"/>
              </w:rPr>
              <w:t>50</w:t>
            </w:r>
          </w:p>
        </w:tc>
        <w:tc>
          <w:tcPr>
            <w:tcW w:w="3408" w:type="dxa"/>
            <w:shd w:val="clear" w:color="auto" w:fill="D9EAF7"/>
            <w:vAlign w:val="center"/>
          </w:tcPr>
          <w:p w14:paraId="5A68E97D" w14:textId="77777777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szCs w:val="24"/>
              </w:rPr>
              <w:t>25 g</w:t>
            </w:r>
          </w:p>
        </w:tc>
      </w:tr>
      <w:tr w:rsidR="0043659D" w:rsidRPr="001450D4" w14:paraId="0ABE5C6A" w14:textId="77777777">
        <w:trPr>
          <w:jc w:val="center"/>
        </w:trPr>
        <w:tc>
          <w:tcPr>
            <w:tcW w:w="3408" w:type="dxa"/>
            <w:vAlign w:val="center"/>
          </w:tcPr>
          <w:p w14:paraId="6D5C378F" w14:textId="77777777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szCs w:val="24"/>
              </w:rPr>
              <w:t>Milling, Flour Yield (%)</w:t>
            </w:r>
          </w:p>
        </w:tc>
        <w:tc>
          <w:tcPr>
            <w:tcW w:w="3408" w:type="dxa"/>
            <w:vAlign w:val="center"/>
          </w:tcPr>
          <w:p w14:paraId="05CC4A49" w14:textId="77777777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szCs w:val="24"/>
              </w:rPr>
              <w:t>$88.20</w:t>
            </w:r>
          </w:p>
        </w:tc>
        <w:tc>
          <w:tcPr>
            <w:tcW w:w="3408" w:type="dxa"/>
            <w:vAlign w:val="center"/>
          </w:tcPr>
          <w:p w14:paraId="094A8433" w14:textId="77777777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szCs w:val="24"/>
              </w:rPr>
              <w:t>1000 g</w:t>
            </w:r>
          </w:p>
        </w:tc>
      </w:tr>
      <w:tr w:rsidR="0043659D" w:rsidRPr="001450D4" w14:paraId="3A7D0053" w14:textId="77777777">
        <w:trPr>
          <w:jc w:val="center"/>
        </w:trPr>
        <w:tc>
          <w:tcPr>
            <w:tcW w:w="3408" w:type="dxa"/>
            <w:shd w:val="clear" w:color="auto" w:fill="D9EAF7"/>
            <w:vAlign w:val="center"/>
          </w:tcPr>
          <w:p w14:paraId="43EC17B6" w14:textId="77777777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szCs w:val="24"/>
              </w:rPr>
              <w:t>Ash, 14% MB (%)</w:t>
            </w:r>
          </w:p>
        </w:tc>
        <w:tc>
          <w:tcPr>
            <w:tcW w:w="3408" w:type="dxa"/>
            <w:shd w:val="clear" w:color="auto" w:fill="D9EAF7"/>
            <w:vAlign w:val="center"/>
          </w:tcPr>
          <w:p w14:paraId="53568CB7" w14:textId="4821B88E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szCs w:val="24"/>
              </w:rPr>
              <w:t>$23.5</w:t>
            </w:r>
            <w:r w:rsidR="004274C5">
              <w:rPr>
                <w:szCs w:val="24"/>
              </w:rPr>
              <w:t>0</w:t>
            </w:r>
          </w:p>
        </w:tc>
        <w:tc>
          <w:tcPr>
            <w:tcW w:w="3408" w:type="dxa"/>
            <w:shd w:val="clear" w:color="auto" w:fill="D9EAF7"/>
            <w:vAlign w:val="center"/>
          </w:tcPr>
          <w:p w14:paraId="3A611C07" w14:textId="77777777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szCs w:val="24"/>
              </w:rPr>
              <w:t>15 g</w:t>
            </w:r>
          </w:p>
        </w:tc>
      </w:tr>
      <w:tr w:rsidR="0043659D" w:rsidRPr="001450D4" w14:paraId="22AAFEC8" w14:textId="77777777">
        <w:trPr>
          <w:jc w:val="center"/>
        </w:trPr>
        <w:tc>
          <w:tcPr>
            <w:tcW w:w="3408" w:type="dxa"/>
            <w:vAlign w:val="center"/>
          </w:tcPr>
          <w:p w14:paraId="68824A70" w14:textId="77777777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szCs w:val="24"/>
              </w:rPr>
              <w:t>SDS Sedimentation (ml)</w:t>
            </w:r>
          </w:p>
        </w:tc>
        <w:tc>
          <w:tcPr>
            <w:tcW w:w="3408" w:type="dxa"/>
            <w:vAlign w:val="center"/>
          </w:tcPr>
          <w:p w14:paraId="696EA62B" w14:textId="38F9EB48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szCs w:val="24"/>
              </w:rPr>
              <w:t>$29.</w:t>
            </w:r>
            <w:r w:rsidR="004274C5">
              <w:rPr>
                <w:szCs w:val="24"/>
              </w:rPr>
              <w:t>50</w:t>
            </w:r>
          </w:p>
        </w:tc>
        <w:tc>
          <w:tcPr>
            <w:tcW w:w="3408" w:type="dxa"/>
            <w:vAlign w:val="center"/>
          </w:tcPr>
          <w:p w14:paraId="54E9A6A6" w14:textId="77777777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szCs w:val="24"/>
              </w:rPr>
              <w:t>25 g</w:t>
            </w:r>
          </w:p>
        </w:tc>
      </w:tr>
      <w:tr w:rsidR="0043659D" w:rsidRPr="001450D4" w14:paraId="10D3AEC9" w14:textId="77777777">
        <w:trPr>
          <w:jc w:val="center"/>
        </w:trPr>
        <w:tc>
          <w:tcPr>
            <w:tcW w:w="3408" w:type="dxa"/>
            <w:shd w:val="clear" w:color="auto" w:fill="D9EAF7"/>
            <w:vAlign w:val="center"/>
          </w:tcPr>
          <w:p w14:paraId="14FCF548" w14:textId="77777777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szCs w:val="24"/>
              </w:rPr>
              <w:t>SKCS (Single Kernel Hardness)</w:t>
            </w:r>
          </w:p>
        </w:tc>
        <w:tc>
          <w:tcPr>
            <w:tcW w:w="3408" w:type="dxa"/>
            <w:shd w:val="clear" w:color="auto" w:fill="D9EAF7"/>
            <w:vAlign w:val="center"/>
          </w:tcPr>
          <w:p w14:paraId="475A8E97" w14:textId="77777777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szCs w:val="24"/>
              </w:rPr>
              <w:t>$14.70</w:t>
            </w:r>
          </w:p>
        </w:tc>
        <w:tc>
          <w:tcPr>
            <w:tcW w:w="3408" w:type="dxa"/>
            <w:shd w:val="clear" w:color="auto" w:fill="D9EAF7"/>
            <w:vAlign w:val="center"/>
          </w:tcPr>
          <w:p w14:paraId="781D22F9" w14:textId="77777777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szCs w:val="24"/>
              </w:rPr>
              <w:t>15 g</w:t>
            </w:r>
          </w:p>
        </w:tc>
      </w:tr>
    </w:tbl>
    <w:p w14:paraId="23E5001B" w14:textId="77777777" w:rsidR="0043659D" w:rsidRPr="001450D4" w:rsidRDefault="0043659D">
      <w:pPr>
        <w:spacing w:after="40"/>
        <w:rPr>
          <w:sz w:val="22"/>
          <w:szCs w:val="24"/>
        </w:rPr>
      </w:pPr>
    </w:p>
    <w:p w14:paraId="2341D04C" w14:textId="77777777" w:rsidR="0043659D" w:rsidRPr="001450D4" w:rsidRDefault="00000000">
      <w:pPr>
        <w:rPr>
          <w:sz w:val="22"/>
          <w:szCs w:val="24"/>
        </w:rPr>
      </w:pPr>
      <w:r w:rsidRPr="001450D4">
        <w:rPr>
          <w:i/>
          <w:sz w:val="22"/>
          <w:szCs w:val="24"/>
        </w:rPr>
        <w:t>Flour Data — Submit samples as flour if milling is not requested.</w:t>
      </w:r>
    </w:p>
    <w:p w14:paraId="2EE0A7D6" w14:textId="77777777" w:rsidR="0043659D" w:rsidRPr="001450D4" w:rsidRDefault="00000000">
      <w:pPr>
        <w:rPr>
          <w:sz w:val="22"/>
          <w:szCs w:val="24"/>
        </w:rPr>
      </w:pPr>
      <w:r w:rsidRPr="001450D4">
        <w:rPr>
          <w:b/>
          <w:sz w:val="28"/>
          <w:szCs w:val="24"/>
        </w:rPr>
        <w:t>Flour Data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43659D" w:rsidRPr="001450D4" w14:paraId="0901DB39" w14:textId="77777777">
        <w:trPr>
          <w:jc w:val="center"/>
        </w:trPr>
        <w:tc>
          <w:tcPr>
            <w:tcW w:w="3408" w:type="dxa"/>
            <w:shd w:val="clear" w:color="auto" w:fill="1F4E78"/>
            <w:vAlign w:val="center"/>
          </w:tcPr>
          <w:p w14:paraId="7B93875E" w14:textId="77777777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b/>
                <w:color w:val="FFFFFF"/>
                <w:szCs w:val="24"/>
              </w:rPr>
              <w:t>Test / Service</w:t>
            </w:r>
          </w:p>
        </w:tc>
        <w:tc>
          <w:tcPr>
            <w:tcW w:w="3408" w:type="dxa"/>
            <w:shd w:val="clear" w:color="auto" w:fill="1F4E78"/>
            <w:vAlign w:val="center"/>
          </w:tcPr>
          <w:p w14:paraId="65BD1E0D" w14:textId="3064516A" w:rsidR="0043659D" w:rsidRPr="001450D4" w:rsidRDefault="00D433F6">
            <w:pPr>
              <w:rPr>
                <w:sz w:val="22"/>
                <w:szCs w:val="24"/>
              </w:rPr>
            </w:pPr>
            <w:r>
              <w:rPr>
                <w:b/>
                <w:color w:val="FFFFFF"/>
                <w:szCs w:val="24"/>
              </w:rPr>
              <w:t>C</w:t>
            </w:r>
            <w:r w:rsidRPr="001450D4">
              <w:rPr>
                <w:b/>
                <w:color w:val="FFFFFF"/>
                <w:szCs w:val="24"/>
              </w:rPr>
              <w:t>ost per sample (USD)</w:t>
            </w:r>
          </w:p>
        </w:tc>
        <w:tc>
          <w:tcPr>
            <w:tcW w:w="3408" w:type="dxa"/>
            <w:shd w:val="clear" w:color="auto" w:fill="1F4E78"/>
            <w:vAlign w:val="center"/>
          </w:tcPr>
          <w:p w14:paraId="2336D122" w14:textId="77777777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b/>
                <w:color w:val="FFFFFF"/>
                <w:szCs w:val="24"/>
              </w:rPr>
              <w:t>Minimum sample required</w:t>
            </w:r>
          </w:p>
        </w:tc>
      </w:tr>
      <w:tr w:rsidR="0043659D" w:rsidRPr="001450D4" w14:paraId="72FBA638" w14:textId="77777777">
        <w:trPr>
          <w:jc w:val="center"/>
        </w:trPr>
        <w:tc>
          <w:tcPr>
            <w:tcW w:w="3408" w:type="dxa"/>
            <w:shd w:val="clear" w:color="auto" w:fill="D9EAF7"/>
            <w:vAlign w:val="center"/>
          </w:tcPr>
          <w:p w14:paraId="2743D354" w14:textId="77777777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szCs w:val="24"/>
              </w:rPr>
              <w:t>Ash, 14% MB (%)</w:t>
            </w:r>
          </w:p>
        </w:tc>
        <w:tc>
          <w:tcPr>
            <w:tcW w:w="3408" w:type="dxa"/>
            <w:shd w:val="clear" w:color="auto" w:fill="D9EAF7"/>
            <w:vAlign w:val="center"/>
          </w:tcPr>
          <w:p w14:paraId="700F0B24" w14:textId="34415EF8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szCs w:val="24"/>
              </w:rPr>
              <w:t>$11.</w:t>
            </w:r>
            <w:r w:rsidR="004274C5">
              <w:rPr>
                <w:szCs w:val="24"/>
              </w:rPr>
              <w:t>80</w:t>
            </w:r>
          </w:p>
        </w:tc>
        <w:tc>
          <w:tcPr>
            <w:tcW w:w="3408" w:type="dxa"/>
            <w:shd w:val="clear" w:color="auto" w:fill="D9EAF7"/>
            <w:vAlign w:val="center"/>
          </w:tcPr>
          <w:p w14:paraId="0C2B44D0" w14:textId="77777777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szCs w:val="24"/>
              </w:rPr>
              <w:t>50 g</w:t>
            </w:r>
          </w:p>
        </w:tc>
      </w:tr>
      <w:tr w:rsidR="0043659D" w:rsidRPr="001450D4" w14:paraId="0B84921C" w14:textId="77777777">
        <w:trPr>
          <w:jc w:val="center"/>
        </w:trPr>
        <w:tc>
          <w:tcPr>
            <w:tcW w:w="3408" w:type="dxa"/>
            <w:vAlign w:val="center"/>
          </w:tcPr>
          <w:p w14:paraId="3B249733" w14:textId="77777777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szCs w:val="24"/>
              </w:rPr>
              <w:t>Oven Moisture</w:t>
            </w:r>
          </w:p>
        </w:tc>
        <w:tc>
          <w:tcPr>
            <w:tcW w:w="3408" w:type="dxa"/>
            <w:vAlign w:val="center"/>
          </w:tcPr>
          <w:p w14:paraId="05C945E4" w14:textId="77777777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szCs w:val="24"/>
              </w:rPr>
              <w:t>$14.70</w:t>
            </w:r>
          </w:p>
        </w:tc>
        <w:tc>
          <w:tcPr>
            <w:tcW w:w="3408" w:type="dxa"/>
            <w:vAlign w:val="center"/>
          </w:tcPr>
          <w:p w14:paraId="158ADE73" w14:textId="77777777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szCs w:val="24"/>
              </w:rPr>
              <w:t>10 g</w:t>
            </w:r>
          </w:p>
        </w:tc>
      </w:tr>
      <w:tr w:rsidR="0043659D" w:rsidRPr="001450D4" w14:paraId="29DEDA24" w14:textId="77777777">
        <w:trPr>
          <w:jc w:val="center"/>
        </w:trPr>
        <w:tc>
          <w:tcPr>
            <w:tcW w:w="3408" w:type="dxa"/>
            <w:shd w:val="clear" w:color="auto" w:fill="D9EAF7"/>
            <w:vAlign w:val="center"/>
          </w:tcPr>
          <w:p w14:paraId="77E5F5B7" w14:textId="77777777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szCs w:val="24"/>
              </w:rPr>
              <w:t>Protein (%) by Dumas combustion method</w:t>
            </w:r>
          </w:p>
        </w:tc>
        <w:tc>
          <w:tcPr>
            <w:tcW w:w="3408" w:type="dxa"/>
            <w:shd w:val="clear" w:color="auto" w:fill="D9EAF7"/>
            <w:vAlign w:val="center"/>
          </w:tcPr>
          <w:p w14:paraId="4C105A80" w14:textId="2803AE8F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szCs w:val="24"/>
              </w:rPr>
              <w:t>$35.</w:t>
            </w:r>
            <w:r w:rsidR="004274C5">
              <w:rPr>
                <w:szCs w:val="24"/>
              </w:rPr>
              <w:t>30</w:t>
            </w:r>
          </w:p>
        </w:tc>
        <w:tc>
          <w:tcPr>
            <w:tcW w:w="3408" w:type="dxa"/>
            <w:shd w:val="clear" w:color="auto" w:fill="D9EAF7"/>
            <w:vAlign w:val="center"/>
          </w:tcPr>
          <w:p w14:paraId="2A6CC56E" w14:textId="77777777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szCs w:val="24"/>
              </w:rPr>
              <w:t>10 g</w:t>
            </w:r>
          </w:p>
        </w:tc>
      </w:tr>
      <w:tr w:rsidR="0043659D" w:rsidRPr="001450D4" w14:paraId="161D09B4" w14:textId="77777777">
        <w:trPr>
          <w:jc w:val="center"/>
        </w:trPr>
        <w:tc>
          <w:tcPr>
            <w:tcW w:w="3408" w:type="dxa"/>
            <w:vAlign w:val="center"/>
          </w:tcPr>
          <w:p w14:paraId="65634E00" w14:textId="77777777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szCs w:val="24"/>
              </w:rPr>
              <w:t>Protein, 14% MB &amp; Moisture (%) by NIR</w:t>
            </w:r>
          </w:p>
        </w:tc>
        <w:tc>
          <w:tcPr>
            <w:tcW w:w="3408" w:type="dxa"/>
            <w:vAlign w:val="center"/>
          </w:tcPr>
          <w:p w14:paraId="2DB4354F" w14:textId="1E51B7A1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szCs w:val="24"/>
              </w:rPr>
              <w:t>$5.</w:t>
            </w:r>
            <w:r w:rsidR="004274C5">
              <w:rPr>
                <w:szCs w:val="24"/>
              </w:rPr>
              <w:t>90</w:t>
            </w:r>
          </w:p>
        </w:tc>
        <w:tc>
          <w:tcPr>
            <w:tcW w:w="3408" w:type="dxa"/>
            <w:vAlign w:val="center"/>
          </w:tcPr>
          <w:p w14:paraId="756DF355" w14:textId="77777777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szCs w:val="24"/>
              </w:rPr>
              <w:t>50 g</w:t>
            </w:r>
          </w:p>
        </w:tc>
      </w:tr>
      <w:tr w:rsidR="0043659D" w:rsidRPr="001450D4" w14:paraId="57868FAA" w14:textId="77777777">
        <w:trPr>
          <w:jc w:val="center"/>
        </w:trPr>
        <w:tc>
          <w:tcPr>
            <w:tcW w:w="3408" w:type="dxa"/>
            <w:shd w:val="clear" w:color="auto" w:fill="D9EAF7"/>
            <w:vAlign w:val="center"/>
          </w:tcPr>
          <w:p w14:paraId="730A01C0" w14:textId="77777777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szCs w:val="24"/>
              </w:rPr>
              <w:t>Mixograph — Dough Characteristics</w:t>
            </w:r>
          </w:p>
        </w:tc>
        <w:tc>
          <w:tcPr>
            <w:tcW w:w="3408" w:type="dxa"/>
            <w:shd w:val="clear" w:color="auto" w:fill="D9EAF7"/>
            <w:vAlign w:val="center"/>
          </w:tcPr>
          <w:p w14:paraId="61F207E7" w14:textId="7A1473D3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szCs w:val="24"/>
              </w:rPr>
              <w:t>$5</w:t>
            </w:r>
            <w:r w:rsidR="004274C5">
              <w:rPr>
                <w:szCs w:val="24"/>
              </w:rPr>
              <w:t>9.00</w:t>
            </w:r>
          </w:p>
        </w:tc>
        <w:tc>
          <w:tcPr>
            <w:tcW w:w="3408" w:type="dxa"/>
            <w:shd w:val="clear" w:color="auto" w:fill="D9EAF7"/>
            <w:vAlign w:val="center"/>
          </w:tcPr>
          <w:p w14:paraId="1D260B27" w14:textId="77777777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szCs w:val="24"/>
              </w:rPr>
              <w:t>50 g</w:t>
            </w:r>
          </w:p>
        </w:tc>
      </w:tr>
      <w:tr w:rsidR="0043659D" w:rsidRPr="001450D4" w14:paraId="122C4021" w14:textId="77777777">
        <w:trPr>
          <w:jc w:val="center"/>
        </w:trPr>
        <w:tc>
          <w:tcPr>
            <w:tcW w:w="3408" w:type="dxa"/>
            <w:vAlign w:val="center"/>
          </w:tcPr>
          <w:p w14:paraId="604244F2" w14:textId="77777777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szCs w:val="24"/>
              </w:rPr>
              <w:t>Bake Test — 100 g pup loaf (whole wheat flour)</w:t>
            </w:r>
          </w:p>
        </w:tc>
        <w:tc>
          <w:tcPr>
            <w:tcW w:w="3408" w:type="dxa"/>
            <w:vAlign w:val="center"/>
          </w:tcPr>
          <w:p w14:paraId="695BF019" w14:textId="376F6095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szCs w:val="24"/>
              </w:rPr>
              <w:t>$235.</w:t>
            </w:r>
            <w:r w:rsidR="004274C5">
              <w:rPr>
                <w:szCs w:val="24"/>
              </w:rPr>
              <w:t>00</w:t>
            </w:r>
          </w:p>
        </w:tc>
        <w:tc>
          <w:tcPr>
            <w:tcW w:w="3408" w:type="dxa"/>
            <w:vAlign w:val="center"/>
          </w:tcPr>
          <w:p w14:paraId="0716D669" w14:textId="77777777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szCs w:val="24"/>
              </w:rPr>
              <w:t>500 g</w:t>
            </w:r>
          </w:p>
        </w:tc>
      </w:tr>
      <w:tr w:rsidR="0043659D" w:rsidRPr="001450D4" w14:paraId="0D5052A7" w14:textId="77777777">
        <w:trPr>
          <w:jc w:val="center"/>
        </w:trPr>
        <w:tc>
          <w:tcPr>
            <w:tcW w:w="3408" w:type="dxa"/>
            <w:shd w:val="clear" w:color="auto" w:fill="D9EAF7"/>
            <w:vAlign w:val="center"/>
          </w:tcPr>
          <w:p w14:paraId="46A4FE7D" w14:textId="77777777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szCs w:val="24"/>
              </w:rPr>
              <w:t>Bake Test — 100 g pup loaf (unbleached white flour)</w:t>
            </w:r>
          </w:p>
        </w:tc>
        <w:tc>
          <w:tcPr>
            <w:tcW w:w="3408" w:type="dxa"/>
            <w:shd w:val="clear" w:color="auto" w:fill="D9EAF7"/>
            <w:vAlign w:val="center"/>
          </w:tcPr>
          <w:p w14:paraId="42C3ECB5" w14:textId="77777777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szCs w:val="24"/>
              </w:rPr>
              <w:t>$294.00</w:t>
            </w:r>
          </w:p>
        </w:tc>
        <w:tc>
          <w:tcPr>
            <w:tcW w:w="3408" w:type="dxa"/>
            <w:shd w:val="clear" w:color="auto" w:fill="D9EAF7"/>
            <w:vAlign w:val="center"/>
          </w:tcPr>
          <w:p w14:paraId="715CB9C9" w14:textId="77777777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szCs w:val="24"/>
              </w:rPr>
              <w:t>1000 g</w:t>
            </w:r>
          </w:p>
        </w:tc>
      </w:tr>
      <w:tr w:rsidR="0043659D" w:rsidRPr="001450D4" w14:paraId="47D2F5F7" w14:textId="77777777">
        <w:trPr>
          <w:jc w:val="center"/>
        </w:trPr>
        <w:tc>
          <w:tcPr>
            <w:tcW w:w="3408" w:type="dxa"/>
            <w:vAlign w:val="center"/>
          </w:tcPr>
          <w:p w14:paraId="5D7F833E" w14:textId="77777777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szCs w:val="24"/>
              </w:rPr>
              <w:t>Asian Noodle Evaluation — Chinese Raw Style</w:t>
            </w:r>
          </w:p>
        </w:tc>
        <w:tc>
          <w:tcPr>
            <w:tcW w:w="3408" w:type="dxa"/>
            <w:vAlign w:val="center"/>
          </w:tcPr>
          <w:p w14:paraId="7FDAD2A9" w14:textId="6133A8B2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szCs w:val="24"/>
              </w:rPr>
              <w:t>$36</w:t>
            </w:r>
            <w:r w:rsidR="004274C5">
              <w:rPr>
                <w:szCs w:val="24"/>
              </w:rPr>
              <w:t>7.00</w:t>
            </w:r>
          </w:p>
        </w:tc>
        <w:tc>
          <w:tcPr>
            <w:tcW w:w="3408" w:type="dxa"/>
            <w:vAlign w:val="center"/>
          </w:tcPr>
          <w:p w14:paraId="08D0A83E" w14:textId="77777777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szCs w:val="24"/>
              </w:rPr>
              <w:t>1000 g</w:t>
            </w:r>
          </w:p>
        </w:tc>
      </w:tr>
    </w:tbl>
    <w:p w14:paraId="0332DB5A" w14:textId="77777777" w:rsidR="0043659D" w:rsidRPr="001450D4" w:rsidRDefault="0043659D">
      <w:pPr>
        <w:spacing w:after="40"/>
        <w:rPr>
          <w:sz w:val="22"/>
          <w:szCs w:val="24"/>
        </w:rPr>
      </w:pPr>
    </w:p>
    <w:p w14:paraId="1601C927" w14:textId="77777777" w:rsidR="004274C5" w:rsidRDefault="004274C5">
      <w:pPr>
        <w:rPr>
          <w:b/>
          <w:sz w:val="28"/>
          <w:szCs w:val="24"/>
        </w:rPr>
      </w:pPr>
    </w:p>
    <w:p w14:paraId="43AE6053" w14:textId="77777777" w:rsidR="004274C5" w:rsidRDefault="004274C5">
      <w:pPr>
        <w:rPr>
          <w:b/>
          <w:sz w:val="28"/>
          <w:szCs w:val="24"/>
        </w:rPr>
      </w:pPr>
    </w:p>
    <w:p w14:paraId="5115BE45" w14:textId="5D8EA074" w:rsidR="0043659D" w:rsidRPr="001450D4" w:rsidRDefault="00000000">
      <w:pPr>
        <w:rPr>
          <w:sz w:val="22"/>
          <w:szCs w:val="24"/>
        </w:rPr>
      </w:pPr>
      <w:r w:rsidRPr="001450D4">
        <w:rPr>
          <w:b/>
          <w:sz w:val="28"/>
          <w:szCs w:val="24"/>
        </w:rPr>
        <w:t>Starch Quality–Related Tests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43659D" w:rsidRPr="001450D4" w14:paraId="1D66F9A1" w14:textId="77777777">
        <w:trPr>
          <w:jc w:val="center"/>
        </w:trPr>
        <w:tc>
          <w:tcPr>
            <w:tcW w:w="3408" w:type="dxa"/>
            <w:shd w:val="clear" w:color="auto" w:fill="1F4E78"/>
            <w:vAlign w:val="center"/>
          </w:tcPr>
          <w:p w14:paraId="4A314E36" w14:textId="77777777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b/>
                <w:color w:val="FFFFFF"/>
                <w:szCs w:val="24"/>
              </w:rPr>
              <w:t>Test / Service</w:t>
            </w:r>
          </w:p>
        </w:tc>
        <w:tc>
          <w:tcPr>
            <w:tcW w:w="3408" w:type="dxa"/>
            <w:shd w:val="clear" w:color="auto" w:fill="1F4E78"/>
            <w:vAlign w:val="center"/>
          </w:tcPr>
          <w:p w14:paraId="609242BC" w14:textId="1CB528CF" w:rsidR="0043659D" w:rsidRPr="001450D4" w:rsidRDefault="00D433F6">
            <w:pPr>
              <w:rPr>
                <w:sz w:val="22"/>
                <w:szCs w:val="24"/>
              </w:rPr>
            </w:pPr>
            <w:r>
              <w:rPr>
                <w:b/>
                <w:color w:val="FFFFFF"/>
                <w:szCs w:val="24"/>
              </w:rPr>
              <w:t>C</w:t>
            </w:r>
            <w:r w:rsidRPr="001450D4">
              <w:rPr>
                <w:b/>
                <w:color w:val="FFFFFF"/>
                <w:szCs w:val="24"/>
              </w:rPr>
              <w:t>ost per sample (USD)</w:t>
            </w:r>
          </w:p>
        </w:tc>
        <w:tc>
          <w:tcPr>
            <w:tcW w:w="3408" w:type="dxa"/>
            <w:shd w:val="clear" w:color="auto" w:fill="1F4E78"/>
            <w:vAlign w:val="center"/>
          </w:tcPr>
          <w:p w14:paraId="66170D52" w14:textId="77777777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b/>
                <w:color w:val="FFFFFF"/>
                <w:szCs w:val="24"/>
              </w:rPr>
              <w:t>Minimum sample required</w:t>
            </w:r>
          </w:p>
        </w:tc>
      </w:tr>
      <w:tr w:rsidR="0043659D" w:rsidRPr="001450D4" w14:paraId="05D8C8F2" w14:textId="77777777">
        <w:trPr>
          <w:jc w:val="center"/>
        </w:trPr>
        <w:tc>
          <w:tcPr>
            <w:tcW w:w="3408" w:type="dxa"/>
            <w:shd w:val="clear" w:color="auto" w:fill="D9EAF7"/>
            <w:vAlign w:val="center"/>
          </w:tcPr>
          <w:p w14:paraId="12834C1D" w14:textId="77777777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szCs w:val="24"/>
              </w:rPr>
              <w:t>Amylose (Iodine/DMSO test; requires starch isolation)</w:t>
            </w:r>
          </w:p>
        </w:tc>
        <w:tc>
          <w:tcPr>
            <w:tcW w:w="3408" w:type="dxa"/>
            <w:shd w:val="clear" w:color="auto" w:fill="D9EAF7"/>
            <w:vAlign w:val="center"/>
          </w:tcPr>
          <w:p w14:paraId="520BB7F8" w14:textId="71F52BDD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szCs w:val="24"/>
              </w:rPr>
              <w:t>$51.</w:t>
            </w:r>
            <w:r w:rsidR="0018646A">
              <w:rPr>
                <w:szCs w:val="24"/>
              </w:rPr>
              <w:t>50</w:t>
            </w:r>
          </w:p>
        </w:tc>
        <w:tc>
          <w:tcPr>
            <w:tcW w:w="3408" w:type="dxa"/>
            <w:shd w:val="clear" w:color="auto" w:fill="D9EAF7"/>
            <w:vAlign w:val="center"/>
          </w:tcPr>
          <w:p w14:paraId="269D9138" w14:textId="77777777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szCs w:val="24"/>
              </w:rPr>
              <w:t>1 g (minimum 5 seeds)</w:t>
            </w:r>
          </w:p>
        </w:tc>
      </w:tr>
      <w:tr w:rsidR="0043659D" w:rsidRPr="001450D4" w14:paraId="3D4BC170" w14:textId="77777777">
        <w:trPr>
          <w:jc w:val="center"/>
        </w:trPr>
        <w:tc>
          <w:tcPr>
            <w:tcW w:w="3408" w:type="dxa"/>
            <w:vAlign w:val="center"/>
          </w:tcPr>
          <w:p w14:paraId="68A196D9" w14:textId="77777777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szCs w:val="24"/>
              </w:rPr>
              <w:t>Amylopectin (DSC; includes amylose by DSC)</w:t>
            </w:r>
          </w:p>
        </w:tc>
        <w:tc>
          <w:tcPr>
            <w:tcW w:w="3408" w:type="dxa"/>
            <w:vAlign w:val="center"/>
          </w:tcPr>
          <w:p w14:paraId="1A24DFBF" w14:textId="77777777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szCs w:val="24"/>
              </w:rPr>
              <w:t>$147.00</w:t>
            </w:r>
          </w:p>
        </w:tc>
        <w:tc>
          <w:tcPr>
            <w:tcW w:w="3408" w:type="dxa"/>
            <w:vAlign w:val="center"/>
          </w:tcPr>
          <w:p w14:paraId="13A85EDB" w14:textId="77777777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szCs w:val="24"/>
              </w:rPr>
              <w:t>2 g</w:t>
            </w:r>
          </w:p>
        </w:tc>
      </w:tr>
      <w:tr w:rsidR="0043659D" w:rsidRPr="001450D4" w14:paraId="18671B61" w14:textId="77777777">
        <w:trPr>
          <w:jc w:val="center"/>
        </w:trPr>
        <w:tc>
          <w:tcPr>
            <w:tcW w:w="3408" w:type="dxa"/>
            <w:shd w:val="clear" w:color="auto" w:fill="D9EAF7"/>
            <w:vAlign w:val="center"/>
          </w:tcPr>
          <w:p w14:paraId="1E48C346" w14:textId="77777777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szCs w:val="24"/>
              </w:rPr>
              <w:t>Total Starch (whole meal)</w:t>
            </w:r>
          </w:p>
        </w:tc>
        <w:tc>
          <w:tcPr>
            <w:tcW w:w="3408" w:type="dxa"/>
            <w:shd w:val="clear" w:color="auto" w:fill="D9EAF7"/>
            <w:vAlign w:val="center"/>
          </w:tcPr>
          <w:p w14:paraId="6878293F" w14:textId="34935EDE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szCs w:val="24"/>
              </w:rPr>
              <w:t>$58.</w:t>
            </w:r>
            <w:r w:rsidR="0018646A">
              <w:rPr>
                <w:szCs w:val="24"/>
              </w:rPr>
              <w:t>90</w:t>
            </w:r>
          </w:p>
        </w:tc>
        <w:tc>
          <w:tcPr>
            <w:tcW w:w="3408" w:type="dxa"/>
            <w:shd w:val="clear" w:color="auto" w:fill="D9EAF7"/>
            <w:vAlign w:val="center"/>
          </w:tcPr>
          <w:p w14:paraId="64D34767" w14:textId="77777777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szCs w:val="24"/>
              </w:rPr>
              <w:t>1 g (minimum 5 seeds)</w:t>
            </w:r>
          </w:p>
        </w:tc>
      </w:tr>
      <w:tr w:rsidR="0043659D" w:rsidRPr="001450D4" w14:paraId="549252B6" w14:textId="77777777">
        <w:trPr>
          <w:jc w:val="center"/>
        </w:trPr>
        <w:tc>
          <w:tcPr>
            <w:tcW w:w="3408" w:type="dxa"/>
            <w:vAlign w:val="center"/>
          </w:tcPr>
          <w:p w14:paraId="46920D5D" w14:textId="77777777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szCs w:val="24"/>
              </w:rPr>
              <w:t>TDF (total dietary fiber; whole meal)</w:t>
            </w:r>
          </w:p>
        </w:tc>
        <w:tc>
          <w:tcPr>
            <w:tcW w:w="3408" w:type="dxa"/>
            <w:vAlign w:val="center"/>
          </w:tcPr>
          <w:p w14:paraId="6C177A4E" w14:textId="77777777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szCs w:val="24"/>
              </w:rPr>
              <w:t>$219.80</w:t>
            </w:r>
          </w:p>
        </w:tc>
        <w:tc>
          <w:tcPr>
            <w:tcW w:w="3408" w:type="dxa"/>
            <w:vAlign w:val="center"/>
          </w:tcPr>
          <w:p w14:paraId="5BBBF427" w14:textId="77777777" w:rsidR="0043659D" w:rsidRPr="001450D4" w:rsidRDefault="00000000">
            <w:pPr>
              <w:rPr>
                <w:sz w:val="22"/>
                <w:szCs w:val="24"/>
              </w:rPr>
            </w:pPr>
            <w:r w:rsidRPr="001450D4">
              <w:rPr>
                <w:szCs w:val="24"/>
              </w:rPr>
              <w:t>2 g (minimum 1 g)</w:t>
            </w:r>
          </w:p>
        </w:tc>
      </w:tr>
    </w:tbl>
    <w:p w14:paraId="0C7BE218" w14:textId="77777777" w:rsidR="0043659D" w:rsidRPr="001450D4" w:rsidRDefault="0043659D">
      <w:pPr>
        <w:spacing w:after="40"/>
        <w:rPr>
          <w:sz w:val="22"/>
          <w:szCs w:val="24"/>
        </w:rPr>
      </w:pPr>
    </w:p>
    <w:p w14:paraId="079D5B42" w14:textId="77777777" w:rsidR="0043659D" w:rsidRPr="001450D4" w:rsidRDefault="00000000">
      <w:pPr>
        <w:rPr>
          <w:sz w:val="22"/>
          <w:szCs w:val="24"/>
        </w:rPr>
      </w:pPr>
      <w:r w:rsidRPr="001450D4">
        <w:rPr>
          <w:b/>
          <w:sz w:val="28"/>
          <w:szCs w:val="24"/>
        </w:rPr>
        <w:t>Notes</w:t>
      </w:r>
    </w:p>
    <w:p w14:paraId="3AC2B0B8" w14:textId="77777777" w:rsidR="0043659D" w:rsidRPr="001450D4" w:rsidRDefault="00000000">
      <w:pPr>
        <w:pStyle w:val="ListBullet"/>
        <w:rPr>
          <w:sz w:val="22"/>
          <w:szCs w:val="24"/>
        </w:rPr>
      </w:pPr>
      <w:r w:rsidRPr="001450D4">
        <w:rPr>
          <w:sz w:val="22"/>
          <w:szCs w:val="24"/>
        </w:rPr>
        <w:t>Prices are based on analysis of a clean sample. An additional $5.88 per 100 g sample will be charged to remove foreign material before analysis.</w:t>
      </w:r>
    </w:p>
    <w:p w14:paraId="5A025018" w14:textId="77777777" w:rsidR="0043659D" w:rsidRPr="001450D4" w:rsidRDefault="00000000">
      <w:pPr>
        <w:pStyle w:val="ListBullet"/>
        <w:rPr>
          <w:sz w:val="22"/>
          <w:szCs w:val="24"/>
        </w:rPr>
      </w:pPr>
      <w:r w:rsidRPr="001450D4">
        <w:rPr>
          <w:sz w:val="22"/>
          <w:szCs w:val="24"/>
        </w:rPr>
        <w:t>Bake tests include whole-grain protein and moisture, milling (white flour), mixograph, and bake information.</w:t>
      </w:r>
    </w:p>
    <w:p w14:paraId="25C78CFA" w14:textId="77777777" w:rsidR="0043659D" w:rsidRPr="001450D4" w:rsidRDefault="00000000">
      <w:pPr>
        <w:pStyle w:val="ListBullet"/>
        <w:rPr>
          <w:sz w:val="22"/>
          <w:szCs w:val="24"/>
        </w:rPr>
      </w:pPr>
      <w:r w:rsidRPr="001450D4">
        <w:rPr>
          <w:sz w:val="22"/>
          <w:szCs w:val="24"/>
        </w:rPr>
        <w:t>DSC analyses are not always available.</w:t>
      </w:r>
    </w:p>
    <w:p w14:paraId="737807A4" w14:textId="32CACF8E" w:rsidR="0043659D" w:rsidRPr="001450D4" w:rsidRDefault="0043659D" w:rsidP="00A5417A">
      <w:pPr>
        <w:pStyle w:val="ListBullet"/>
        <w:numPr>
          <w:ilvl w:val="0"/>
          <w:numId w:val="0"/>
        </w:numPr>
        <w:ind w:left="360"/>
        <w:rPr>
          <w:sz w:val="22"/>
          <w:szCs w:val="24"/>
        </w:rPr>
      </w:pPr>
    </w:p>
    <w:sectPr w:rsidR="0043659D" w:rsidRPr="001450D4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29677982">
    <w:abstractNumId w:val="8"/>
  </w:num>
  <w:num w:numId="2" w16cid:durableId="860974155">
    <w:abstractNumId w:val="6"/>
  </w:num>
  <w:num w:numId="3" w16cid:durableId="241258969">
    <w:abstractNumId w:val="5"/>
  </w:num>
  <w:num w:numId="4" w16cid:durableId="1579748132">
    <w:abstractNumId w:val="4"/>
  </w:num>
  <w:num w:numId="5" w16cid:durableId="1874732927">
    <w:abstractNumId w:val="7"/>
  </w:num>
  <w:num w:numId="6" w16cid:durableId="1180967143">
    <w:abstractNumId w:val="3"/>
  </w:num>
  <w:num w:numId="7" w16cid:durableId="1270312746">
    <w:abstractNumId w:val="2"/>
  </w:num>
  <w:num w:numId="8" w16cid:durableId="245384366">
    <w:abstractNumId w:val="1"/>
  </w:num>
  <w:num w:numId="9" w16cid:durableId="1266689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450D4"/>
    <w:rsid w:val="0015074B"/>
    <w:rsid w:val="00176B55"/>
    <w:rsid w:val="0018646A"/>
    <w:rsid w:val="0029639D"/>
    <w:rsid w:val="00326F90"/>
    <w:rsid w:val="00371638"/>
    <w:rsid w:val="004274C5"/>
    <w:rsid w:val="0043659D"/>
    <w:rsid w:val="00A5417A"/>
    <w:rsid w:val="00AA1D8D"/>
    <w:rsid w:val="00B47730"/>
    <w:rsid w:val="00CB0664"/>
    <w:rsid w:val="00D433F6"/>
    <w:rsid w:val="00D56A5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F24DAF"/>
  <w14:defaultImageDpi w14:val="300"/>
  <w15:docId w15:val="{7FC242C1-D1A5-4FD3-9BA2-D24D7DE91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1450D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50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rashant.kumar@montana.ed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2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Kumar, Prashant</cp:lastModifiedBy>
  <cp:revision>3</cp:revision>
  <cp:lastPrinted>2026-08-13T16:19:00Z</cp:lastPrinted>
  <dcterms:created xsi:type="dcterms:W3CDTF">2013-12-23T23:15:00Z</dcterms:created>
  <dcterms:modified xsi:type="dcterms:W3CDTF">2026-08-13T18:29:00Z</dcterms:modified>
  <cp:category/>
</cp:coreProperties>
</file>